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F3A9" w14:textId="77777777" w:rsidR="005A4F38" w:rsidRDefault="005A4F38" w:rsidP="005A4F38">
      <w:pPr>
        <w:pStyle w:val="BodyA"/>
        <w:ind w:right="-7"/>
        <w:rPr>
          <w:rStyle w:val="NoneA"/>
          <w:rFonts w:ascii="Roboto Condensed" w:hAnsi="Roboto Condensed"/>
          <w:b/>
          <w:bCs/>
          <w:color w:val="3C7132"/>
          <w:sz w:val="32"/>
          <w:szCs w:val="32"/>
          <w:u w:color="93B53E"/>
          <w:lang w:val="en-US"/>
        </w:rPr>
      </w:pPr>
    </w:p>
    <w:p w14:paraId="37487302" w14:textId="77777777" w:rsidR="002E511C" w:rsidRPr="004C0A7E" w:rsidRDefault="002E511C" w:rsidP="002E511C">
      <w:pPr>
        <w:pStyle w:val="BodyA"/>
        <w:ind w:right="-7"/>
        <w:jc w:val="right"/>
        <w:rPr>
          <w:rStyle w:val="NoneA"/>
          <w:rFonts w:ascii="Roboto Condensed" w:hAnsi="Roboto Condensed"/>
          <w:b/>
          <w:bCs/>
          <w:color w:val="B7BE34"/>
          <w:sz w:val="32"/>
          <w:szCs w:val="32"/>
          <w:u w:color="93B53E"/>
          <w:lang w:val="en-US"/>
        </w:rPr>
      </w:pPr>
      <w:r w:rsidRPr="004C0A7E">
        <w:rPr>
          <w:rStyle w:val="NoneA"/>
          <w:rFonts w:ascii="Roboto Condensed" w:hAnsi="Roboto Condensed"/>
          <w:b/>
          <w:bCs/>
          <w:color w:val="B7BE34"/>
          <w:sz w:val="32"/>
          <w:szCs w:val="32"/>
          <w:u w:color="93B53E"/>
          <w:lang w:val="en-US"/>
        </w:rPr>
        <w:t>TECHNICAL DATA SHEET</w:t>
      </w:r>
    </w:p>
    <w:p w14:paraId="4B9C3648" w14:textId="046A04C6" w:rsidR="003967E0" w:rsidRDefault="00CE1875" w:rsidP="003967E0">
      <w:pPr>
        <w:pStyle w:val="BodyA"/>
        <w:tabs>
          <w:tab w:val="left" w:pos="1260"/>
        </w:tabs>
        <w:ind w:left="90" w:right="-7"/>
        <w:jc w:val="right"/>
        <w:rPr>
          <w:rStyle w:val="NoneA"/>
          <w:rFonts w:ascii="Roboto Condensed" w:hAnsi="Roboto Condensed"/>
          <w:bCs/>
          <w:color w:val="auto"/>
          <w:sz w:val="28"/>
          <w:szCs w:val="28"/>
          <w:u w:color="93B53E"/>
          <w:lang w:val="en-US"/>
        </w:rPr>
      </w:pPr>
      <w:r w:rsidRPr="005A4F38">
        <w:rPr>
          <w:rStyle w:val="NoneA"/>
          <w:rFonts w:ascii="Roboto Condensed" w:hAnsi="Roboto Condensed"/>
          <w:bCs/>
          <w:color w:val="auto"/>
          <w:sz w:val="28"/>
          <w:szCs w:val="28"/>
          <w:u w:color="93B53E"/>
          <w:lang w:val="en-US"/>
        </w:rPr>
        <w:t>ENG-</w:t>
      </w:r>
      <w:r>
        <w:rPr>
          <w:rStyle w:val="NoneA"/>
          <w:rFonts w:ascii="Roboto Condensed" w:hAnsi="Roboto Condensed"/>
          <w:bCs/>
          <w:color w:val="auto"/>
          <w:sz w:val="28"/>
          <w:szCs w:val="28"/>
          <w:u w:color="93B53E"/>
          <w:lang w:val="en-US"/>
        </w:rPr>
        <w:t>AU-BLA-1</w:t>
      </w:r>
      <w:r w:rsidR="005557F7">
        <w:rPr>
          <w:rStyle w:val="NoneA"/>
          <w:rFonts w:ascii="Roboto Condensed" w:hAnsi="Roboto Condensed"/>
          <w:bCs/>
          <w:color w:val="auto"/>
          <w:sz w:val="28"/>
          <w:szCs w:val="28"/>
          <w:u w:color="93B53E"/>
          <w:lang w:val="en-US"/>
        </w:rPr>
        <w:t>8</w:t>
      </w:r>
      <w:r w:rsidR="002E511C">
        <w:rPr>
          <w:rStyle w:val="NoneA"/>
          <w:rFonts w:ascii="Roboto Condensed" w:hAnsi="Roboto Condensed"/>
          <w:bCs/>
          <w:color w:val="auto"/>
          <w:sz w:val="28"/>
          <w:szCs w:val="28"/>
          <w:u w:color="93B53E"/>
          <w:lang w:val="en-US"/>
        </w:rPr>
        <w:t>0CB</w:t>
      </w:r>
    </w:p>
    <w:p w14:paraId="14CF655E" w14:textId="158DBAF2" w:rsidR="00CE1875" w:rsidRDefault="00CE1875" w:rsidP="00CE1875">
      <w:pPr>
        <w:pStyle w:val="BodyA"/>
        <w:ind w:left="720" w:right="-7"/>
        <w:jc w:val="right"/>
        <w:rPr>
          <w:rStyle w:val="NoneA"/>
          <w:rFonts w:ascii="Roboto Condensed" w:hAnsi="Roboto Condensed"/>
          <w:b/>
          <w:bCs/>
          <w:color w:val="auto"/>
          <w:sz w:val="28"/>
          <w:szCs w:val="28"/>
          <w:u w:color="93B53E"/>
          <w:lang w:val="en-US"/>
        </w:rPr>
      </w:pPr>
      <w:r>
        <w:rPr>
          <w:rStyle w:val="NoneA"/>
          <w:rFonts w:ascii="Roboto Condensed" w:hAnsi="Roboto Condensed"/>
          <w:b/>
          <w:bCs/>
          <w:color w:val="auto"/>
          <w:sz w:val="28"/>
          <w:szCs w:val="28"/>
          <w:u w:color="93B53E"/>
          <w:lang w:val="en-US"/>
        </w:rPr>
        <w:t xml:space="preserve">SIGNATURE AUSTRALIAN RANGE: BLACKBUTT </w:t>
      </w:r>
      <w:r w:rsidR="002E511C">
        <w:rPr>
          <w:rStyle w:val="NoneA"/>
          <w:rFonts w:ascii="Roboto Condensed" w:hAnsi="Roboto Condensed"/>
          <w:b/>
          <w:bCs/>
          <w:color w:val="auto"/>
          <w:sz w:val="28"/>
          <w:szCs w:val="28"/>
          <w:u w:color="93B53E"/>
          <w:lang w:val="en-US"/>
        </w:rPr>
        <w:t>CHARACTER SATIN</w:t>
      </w:r>
    </w:p>
    <w:p w14:paraId="1E1A7E23" w14:textId="64AA2715" w:rsidR="0015516B" w:rsidRDefault="0015516B" w:rsidP="008107D9">
      <w:pPr>
        <w:pStyle w:val="BodyA"/>
        <w:ind w:right="-7"/>
        <w:jc w:val="right"/>
        <w:rPr>
          <w:rStyle w:val="NoneA"/>
          <w:rFonts w:ascii="Roboto Condensed" w:hAnsi="Roboto Condensed"/>
          <w:b/>
          <w:bCs/>
          <w:color w:val="auto"/>
          <w:sz w:val="28"/>
          <w:szCs w:val="28"/>
          <w:u w:color="93B53E"/>
          <w:lang w:val="en-US"/>
        </w:rPr>
      </w:pPr>
    </w:p>
    <w:p w14:paraId="1FDAB516" w14:textId="6BEA2E1D" w:rsidR="004D2606" w:rsidRPr="008107D9" w:rsidRDefault="004D2606" w:rsidP="005A4F38">
      <w:pPr>
        <w:pStyle w:val="BodyA"/>
        <w:ind w:right="-7"/>
        <w:rPr>
          <w:rStyle w:val="NoneA"/>
          <w:rFonts w:ascii="Roboto Condensed" w:hAnsi="Roboto Condensed"/>
          <w:b/>
          <w:bCs/>
          <w:color w:val="auto"/>
          <w:sz w:val="24"/>
          <w:szCs w:val="24"/>
          <w:u w:color="93B53E"/>
          <w:lang w:val="en-US"/>
        </w:rPr>
      </w:pPr>
      <w:r w:rsidRPr="008107D9">
        <w:rPr>
          <w:rStyle w:val="NoneA"/>
          <w:rFonts w:ascii="Roboto Condensed" w:hAnsi="Roboto Condensed"/>
          <w:b/>
          <w:bCs/>
          <w:color w:val="auto"/>
          <w:sz w:val="24"/>
          <w:szCs w:val="24"/>
          <w:u w:color="93B53E"/>
          <w:lang w:val="en-US"/>
        </w:rPr>
        <w:t>PRODUCT SPECIFICATIONS</w:t>
      </w:r>
    </w:p>
    <w:tbl>
      <w:tblPr>
        <w:tblStyle w:val="PlainTable2"/>
        <w:tblW w:w="10773" w:type="dxa"/>
        <w:tblLayout w:type="fixed"/>
        <w:tblLook w:val="04A0" w:firstRow="1" w:lastRow="0" w:firstColumn="1" w:lastColumn="0" w:noHBand="0" w:noVBand="1"/>
      </w:tblPr>
      <w:tblGrid>
        <w:gridCol w:w="1701"/>
        <w:gridCol w:w="3510"/>
        <w:gridCol w:w="5562"/>
      </w:tblGrid>
      <w:tr w:rsidR="003D7D7C" w14:paraId="20EC0C34" w14:textId="7928BD42" w:rsidTr="00E70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44CDFE3" w14:textId="22DB1399" w:rsidR="003D7D7C" w:rsidRPr="00D0082D" w:rsidRDefault="0015516B" w:rsidP="00F259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PRODUCT RANGE</w:t>
            </w:r>
          </w:p>
        </w:tc>
        <w:tc>
          <w:tcPr>
            <w:tcW w:w="3510" w:type="dxa"/>
            <w:vAlign w:val="center"/>
          </w:tcPr>
          <w:p w14:paraId="0435D9AA" w14:textId="7DA67550" w:rsidR="003D7D7C" w:rsidRPr="00D0082D" w:rsidRDefault="00B6365D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  <w:t xml:space="preserve">SIGNATURE </w:t>
            </w:r>
            <w:r w:rsidR="00CE1875"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  <w:t>AUSTALIAN RANGE</w:t>
            </w:r>
          </w:p>
        </w:tc>
        <w:tc>
          <w:tcPr>
            <w:tcW w:w="5562" w:type="dxa"/>
            <w:vMerge w:val="restart"/>
          </w:tcPr>
          <w:p w14:paraId="7AA048AE" w14:textId="77777777" w:rsidR="00E70C7B" w:rsidRDefault="00E70C7B" w:rsidP="00274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67" w:righ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b w:val="0"/>
                <w:bCs w:val="0"/>
                <w:noProof/>
                <w:color w:val="000000" w:themeColor="text1"/>
                <w:sz w:val="20"/>
                <w:szCs w:val="20"/>
                <w:u w:color="93B53E"/>
              </w:rPr>
            </w:pPr>
          </w:p>
          <w:p w14:paraId="475F1DBB" w14:textId="3ACF106D" w:rsidR="0015516B" w:rsidRDefault="0015516B" w:rsidP="00274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67" w:righ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noProof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noProof/>
                <w:color w:val="000000" w:themeColor="text1"/>
                <w:sz w:val="20"/>
                <w:szCs w:val="20"/>
                <w:u w:color="93B53E"/>
              </w:rPr>
              <w:drawing>
                <wp:inline distT="0" distB="0" distL="0" distR="0" wp14:anchorId="7047E29E" wp14:editId="7981A8D5">
                  <wp:extent cx="3032226" cy="30322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226" cy="303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190C7" w14:textId="56530FC6" w:rsidR="003D7D7C" w:rsidRPr="0015516B" w:rsidRDefault="007A69A1" w:rsidP="00274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8" w:right="3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b w:val="0"/>
                <w:bCs w:val="0"/>
                <w:noProof/>
                <w:color w:val="000000" w:themeColor="text1"/>
                <w:sz w:val="20"/>
                <w:szCs w:val="20"/>
                <w:u w:color="93B53E"/>
              </w:rPr>
            </w:pPr>
            <w:r w:rsidRPr="0015516B"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  <w:t xml:space="preserve">The photograph used in this sheet </w:t>
            </w:r>
            <w:r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  <w:t>is</w:t>
            </w:r>
            <w:r w:rsidRPr="0015516B"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  <w:t xml:space="preserve"> intended</w:t>
            </w:r>
            <w:r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  <w:t xml:space="preserve"> </w:t>
            </w:r>
            <w:r w:rsidRPr="0015516B"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  <w:t>as</w:t>
            </w:r>
            <w:r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  <w:t xml:space="preserve"> an </w:t>
            </w:r>
            <w:r w:rsidRPr="0015516B"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  <w:t>illustration. It does not provide any indication of gradin</w:t>
            </w:r>
            <w:r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  <w:t>g</w:t>
            </w:r>
            <w:r>
              <w:rPr>
                <w:rStyle w:val="NoneA"/>
                <w:rFonts w:ascii="Roboto Condensed" w:eastAsia="Avenir Next LT Pro Demi" w:hAnsi="Roboto Condensed" w:cs="Avenir Next LT Pro Demi"/>
                <w:b w:val="0"/>
                <w:bCs w:val="0"/>
                <w:noProof/>
                <w:color w:val="000000" w:themeColor="text1"/>
                <w:sz w:val="20"/>
                <w:szCs w:val="20"/>
                <w:u w:color="93B53E"/>
              </w:rPr>
              <w:t>. Colours will vary between batches in stock.</w:t>
            </w:r>
          </w:p>
        </w:tc>
      </w:tr>
      <w:tr w:rsidR="0015516B" w14:paraId="310EDF36" w14:textId="77777777" w:rsidTr="00E7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8DE2AAF" w14:textId="07FAD79E" w:rsidR="0015516B" w:rsidRPr="00D0082D" w:rsidRDefault="0015516B" w:rsidP="00F259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COLOUR</w:t>
            </w:r>
          </w:p>
        </w:tc>
        <w:tc>
          <w:tcPr>
            <w:tcW w:w="3510" w:type="dxa"/>
            <w:vAlign w:val="center"/>
          </w:tcPr>
          <w:p w14:paraId="1E183472" w14:textId="4CF1F407" w:rsidR="0015516B" w:rsidRDefault="00C4620A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BLACKBUTT</w:t>
            </w:r>
          </w:p>
        </w:tc>
        <w:tc>
          <w:tcPr>
            <w:tcW w:w="5562" w:type="dxa"/>
            <w:vMerge/>
          </w:tcPr>
          <w:p w14:paraId="21A0CE16" w14:textId="77777777" w:rsidR="0015516B" w:rsidRPr="005A4F38" w:rsidRDefault="0015516B" w:rsidP="00274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-67"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</w:p>
        </w:tc>
      </w:tr>
      <w:tr w:rsidR="0015516B" w14:paraId="53EFACFA" w14:textId="77777777" w:rsidTr="00E70C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B0BE934" w14:textId="6B446896" w:rsidR="0015516B" w:rsidRPr="00D0082D" w:rsidRDefault="0015516B" w:rsidP="00F259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PRODUCT CODE</w:t>
            </w:r>
          </w:p>
        </w:tc>
        <w:tc>
          <w:tcPr>
            <w:tcW w:w="3510" w:type="dxa"/>
            <w:vAlign w:val="center"/>
          </w:tcPr>
          <w:p w14:paraId="12FE6861" w14:textId="6C293DBF" w:rsidR="0015516B" w:rsidRDefault="00C4620A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ENG-AU-BLA-1</w:t>
            </w:r>
            <w:r w:rsidR="00C74B55"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8</w:t>
            </w: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0</w:t>
            </w:r>
            <w:r w:rsidR="002E511C"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CB</w:t>
            </w:r>
          </w:p>
        </w:tc>
        <w:tc>
          <w:tcPr>
            <w:tcW w:w="5562" w:type="dxa"/>
            <w:vMerge/>
          </w:tcPr>
          <w:p w14:paraId="44F707B6" w14:textId="77777777" w:rsidR="0015516B" w:rsidRPr="005A4F38" w:rsidRDefault="0015516B" w:rsidP="00274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-67"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</w:p>
        </w:tc>
      </w:tr>
      <w:tr w:rsidR="0015516B" w14:paraId="3AA1D1BE" w14:textId="104BE941" w:rsidTr="00E7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A9CD845" w14:textId="52DD993F" w:rsidR="0015516B" w:rsidRPr="00D0082D" w:rsidRDefault="0015516B" w:rsidP="00F259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CONSTRUCTION</w:t>
            </w:r>
          </w:p>
        </w:tc>
        <w:tc>
          <w:tcPr>
            <w:tcW w:w="3510" w:type="dxa"/>
            <w:vAlign w:val="center"/>
          </w:tcPr>
          <w:p w14:paraId="0E219D72" w14:textId="04212DB3" w:rsidR="0015516B" w:rsidRPr="00D0082D" w:rsidRDefault="0015516B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MULTI-LAYERED ENGINEERED</w:t>
            </w:r>
          </w:p>
        </w:tc>
        <w:tc>
          <w:tcPr>
            <w:tcW w:w="5562" w:type="dxa"/>
            <w:vMerge/>
          </w:tcPr>
          <w:p w14:paraId="4B40169D" w14:textId="77777777" w:rsidR="0015516B" w:rsidRPr="00D0082D" w:rsidRDefault="0015516B" w:rsidP="00274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-67"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</w:p>
        </w:tc>
      </w:tr>
      <w:tr w:rsidR="006D5D14" w14:paraId="2967E31C" w14:textId="77777777" w:rsidTr="00E70C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04892A1" w14:textId="305553D0" w:rsidR="006D5D14" w:rsidRDefault="006D5D14" w:rsidP="00F259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BACKING</w:t>
            </w:r>
          </w:p>
        </w:tc>
        <w:tc>
          <w:tcPr>
            <w:tcW w:w="3510" w:type="dxa"/>
            <w:vAlign w:val="center"/>
          </w:tcPr>
          <w:p w14:paraId="6B2E084C" w14:textId="1FB021E2" w:rsidR="006D5D14" w:rsidRDefault="00C4620A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EUCALYPTUS PLYWOOD</w:t>
            </w:r>
          </w:p>
        </w:tc>
        <w:tc>
          <w:tcPr>
            <w:tcW w:w="5562" w:type="dxa"/>
            <w:vMerge/>
          </w:tcPr>
          <w:p w14:paraId="60013555" w14:textId="77777777" w:rsidR="006D5D14" w:rsidRPr="00D0082D" w:rsidRDefault="006D5D14" w:rsidP="00274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-67"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</w:p>
        </w:tc>
      </w:tr>
      <w:tr w:rsidR="0015516B" w14:paraId="0FA3D4BA" w14:textId="74B0611E" w:rsidTr="00E7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CF829C2" w14:textId="74FD6735" w:rsidR="0015516B" w:rsidRPr="00D0082D" w:rsidRDefault="002E511C" w:rsidP="00F259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GRADE</w:t>
            </w:r>
          </w:p>
        </w:tc>
        <w:tc>
          <w:tcPr>
            <w:tcW w:w="3510" w:type="dxa"/>
            <w:vAlign w:val="center"/>
          </w:tcPr>
          <w:p w14:paraId="0766D91D" w14:textId="5EC62B8B" w:rsidR="0015516B" w:rsidRPr="00D0082D" w:rsidRDefault="002E511C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CHARACTER</w:t>
            </w:r>
          </w:p>
        </w:tc>
        <w:tc>
          <w:tcPr>
            <w:tcW w:w="5562" w:type="dxa"/>
            <w:vMerge/>
          </w:tcPr>
          <w:p w14:paraId="2D8AC52B" w14:textId="77777777" w:rsidR="0015516B" w:rsidRPr="00D0082D" w:rsidRDefault="0015516B" w:rsidP="00274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-67"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</w:p>
        </w:tc>
      </w:tr>
      <w:tr w:rsidR="0015516B" w14:paraId="57BFD643" w14:textId="3FBAD378" w:rsidTr="00E70C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83ED308" w14:textId="2DC8B628" w:rsidR="0015516B" w:rsidRPr="00D0082D" w:rsidRDefault="0015516B" w:rsidP="00F259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PATTERN</w:t>
            </w:r>
          </w:p>
        </w:tc>
        <w:tc>
          <w:tcPr>
            <w:tcW w:w="3510" w:type="dxa"/>
            <w:vAlign w:val="center"/>
          </w:tcPr>
          <w:p w14:paraId="3D328FB5" w14:textId="56071DFD" w:rsidR="0015516B" w:rsidRPr="00D0082D" w:rsidRDefault="0015516B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1 STRIP</w:t>
            </w:r>
          </w:p>
        </w:tc>
        <w:tc>
          <w:tcPr>
            <w:tcW w:w="5562" w:type="dxa"/>
            <w:vMerge/>
          </w:tcPr>
          <w:p w14:paraId="7D4F7C0E" w14:textId="77777777" w:rsidR="0015516B" w:rsidRPr="00D0082D" w:rsidRDefault="0015516B" w:rsidP="00274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-67"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</w:p>
        </w:tc>
      </w:tr>
      <w:tr w:rsidR="00AF3E84" w14:paraId="6D2D342D" w14:textId="77777777" w:rsidTr="00E7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2266101" w14:textId="759A23A4" w:rsidR="00AF3E84" w:rsidRDefault="00AF3E84" w:rsidP="00F259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BOX SIZE</w:t>
            </w:r>
          </w:p>
        </w:tc>
        <w:tc>
          <w:tcPr>
            <w:tcW w:w="3510" w:type="dxa"/>
            <w:vAlign w:val="center"/>
          </w:tcPr>
          <w:p w14:paraId="75644CA2" w14:textId="205909BB" w:rsidR="00AF3E84" w:rsidRDefault="00C4620A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VARIES WITH BATCH</w:t>
            </w:r>
          </w:p>
        </w:tc>
        <w:tc>
          <w:tcPr>
            <w:tcW w:w="5562" w:type="dxa"/>
            <w:vMerge/>
          </w:tcPr>
          <w:p w14:paraId="23DCEAEC" w14:textId="77777777" w:rsidR="00AF3E84" w:rsidRPr="00D0082D" w:rsidRDefault="00AF3E84" w:rsidP="00274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-67"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</w:p>
        </w:tc>
      </w:tr>
      <w:tr w:rsidR="0015516B" w14:paraId="2327C548" w14:textId="77777777" w:rsidTr="00E70C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98E5D57" w14:textId="6A7D8889" w:rsidR="0015516B" w:rsidRDefault="0015516B" w:rsidP="00F259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EDGE</w:t>
            </w:r>
          </w:p>
        </w:tc>
        <w:tc>
          <w:tcPr>
            <w:tcW w:w="3510" w:type="dxa"/>
            <w:vAlign w:val="center"/>
          </w:tcPr>
          <w:p w14:paraId="359F791F" w14:textId="7BFBBAC4" w:rsidR="0015516B" w:rsidRDefault="002E511C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BEVEL</w:t>
            </w:r>
          </w:p>
        </w:tc>
        <w:tc>
          <w:tcPr>
            <w:tcW w:w="5562" w:type="dxa"/>
            <w:vMerge/>
          </w:tcPr>
          <w:p w14:paraId="41F65BAD" w14:textId="77777777" w:rsidR="0015516B" w:rsidRPr="00D0082D" w:rsidRDefault="0015516B" w:rsidP="00274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-67"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</w:p>
        </w:tc>
      </w:tr>
      <w:tr w:rsidR="0015516B" w14:paraId="671CDCC2" w14:textId="6D5720A4" w:rsidTr="00E7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6369B7E" w14:textId="41AB57AD" w:rsidR="0015516B" w:rsidRPr="00D0082D" w:rsidRDefault="0015516B" w:rsidP="00F259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 w:rsidRPr="00D0082D"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PROFILE</w:t>
            </w:r>
          </w:p>
        </w:tc>
        <w:tc>
          <w:tcPr>
            <w:tcW w:w="3510" w:type="dxa"/>
            <w:vAlign w:val="center"/>
          </w:tcPr>
          <w:p w14:paraId="57F82E81" w14:textId="0920D219" w:rsidR="0015516B" w:rsidRPr="00D0082D" w:rsidRDefault="000F25C4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TONGUE AND GROOVE</w:t>
            </w:r>
          </w:p>
        </w:tc>
        <w:tc>
          <w:tcPr>
            <w:tcW w:w="5562" w:type="dxa"/>
            <w:vMerge/>
          </w:tcPr>
          <w:p w14:paraId="428C21A6" w14:textId="77777777" w:rsidR="0015516B" w:rsidRPr="00D0082D" w:rsidRDefault="0015516B" w:rsidP="00274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-67"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</w:p>
        </w:tc>
      </w:tr>
      <w:tr w:rsidR="0015516B" w14:paraId="38A4AF34" w14:textId="77777777" w:rsidTr="00E70C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49CC7D3" w14:textId="3027E3BE" w:rsidR="0015516B" w:rsidRPr="00D0082D" w:rsidRDefault="0015516B" w:rsidP="00F259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FINISH</w:t>
            </w:r>
          </w:p>
        </w:tc>
        <w:tc>
          <w:tcPr>
            <w:tcW w:w="3510" w:type="dxa"/>
            <w:vAlign w:val="center"/>
          </w:tcPr>
          <w:p w14:paraId="6DAAC4B0" w14:textId="58937054" w:rsidR="0015516B" w:rsidRPr="00D0082D" w:rsidRDefault="009F4944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LACQUER</w:t>
            </w:r>
          </w:p>
        </w:tc>
        <w:tc>
          <w:tcPr>
            <w:tcW w:w="5562" w:type="dxa"/>
            <w:vMerge/>
          </w:tcPr>
          <w:p w14:paraId="4B488860" w14:textId="77777777" w:rsidR="0015516B" w:rsidRPr="00D0082D" w:rsidRDefault="0015516B" w:rsidP="00274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-67"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</w:p>
        </w:tc>
      </w:tr>
      <w:tr w:rsidR="0015516B" w14:paraId="25C935A6" w14:textId="77777777" w:rsidTr="00E7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3132A9D" w14:textId="29A6E036" w:rsidR="0015516B" w:rsidRPr="00D0082D" w:rsidRDefault="0015516B" w:rsidP="00F259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TOP LAYER</w:t>
            </w:r>
          </w:p>
        </w:tc>
        <w:tc>
          <w:tcPr>
            <w:tcW w:w="3510" w:type="dxa"/>
            <w:vAlign w:val="center"/>
          </w:tcPr>
          <w:p w14:paraId="51569204" w14:textId="1E5A32C0" w:rsidR="0015516B" w:rsidRPr="00D0082D" w:rsidRDefault="00C4620A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3mm BLACKBUTT LAMELLA</w:t>
            </w:r>
          </w:p>
        </w:tc>
        <w:tc>
          <w:tcPr>
            <w:tcW w:w="5562" w:type="dxa"/>
            <w:vMerge/>
          </w:tcPr>
          <w:p w14:paraId="012C9127" w14:textId="77777777" w:rsidR="0015516B" w:rsidRPr="00D0082D" w:rsidRDefault="0015516B" w:rsidP="00274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-67"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</w:p>
        </w:tc>
      </w:tr>
      <w:tr w:rsidR="00C4620A" w14:paraId="6511A3A3" w14:textId="77777777" w:rsidTr="00E70C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2A50062" w14:textId="3BFECCB9" w:rsidR="00C4620A" w:rsidRPr="00D0082D" w:rsidRDefault="00C4620A" w:rsidP="00C4620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THICKNESS</w:t>
            </w:r>
          </w:p>
        </w:tc>
        <w:tc>
          <w:tcPr>
            <w:tcW w:w="3510" w:type="dxa"/>
            <w:vAlign w:val="center"/>
          </w:tcPr>
          <w:p w14:paraId="5F0C7D13" w14:textId="3CDF1733" w:rsidR="00C4620A" w:rsidRPr="00D0082D" w:rsidRDefault="00C4620A" w:rsidP="00C4620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14mm</w:t>
            </w:r>
          </w:p>
        </w:tc>
        <w:tc>
          <w:tcPr>
            <w:tcW w:w="5562" w:type="dxa"/>
            <w:vMerge/>
          </w:tcPr>
          <w:p w14:paraId="7D273B0F" w14:textId="77777777" w:rsidR="00C4620A" w:rsidRPr="00D0082D" w:rsidRDefault="00C4620A" w:rsidP="00C4620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-67"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</w:p>
        </w:tc>
      </w:tr>
      <w:tr w:rsidR="00C4620A" w14:paraId="02745D11" w14:textId="77777777" w:rsidTr="00E7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F1C0CF8" w14:textId="05DAE100" w:rsidR="00C4620A" w:rsidRDefault="00C4620A" w:rsidP="00C4620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WIDTH</w:t>
            </w:r>
            <w:r w:rsidR="002C06C8"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 xml:space="preserve"> (mm)</w:t>
            </w:r>
          </w:p>
        </w:tc>
        <w:tc>
          <w:tcPr>
            <w:tcW w:w="3510" w:type="dxa"/>
            <w:vAlign w:val="center"/>
          </w:tcPr>
          <w:p w14:paraId="622A4C60" w14:textId="08405ADD" w:rsidR="00C4620A" w:rsidRDefault="002E511C" w:rsidP="00C4620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1</w:t>
            </w:r>
            <w:r w:rsidR="00C74B55"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8</w:t>
            </w: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0</w:t>
            </w:r>
          </w:p>
        </w:tc>
        <w:tc>
          <w:tcPr>
            <w:tcW w:w="5562" w:type="dxa"/>
            <w:vMerge/>
          </w:tcPr>
          <w:p w14:paraId="0BC0E741" w14:textId="77777777" w:rsidR="00C4620A" w:rsidRPr="00D0082D" w:rsidRDefault="00C4620A" w:rsidP="00C4620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-67"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</w:p>
        </w:tc>
      </w:tr>
      <w:tr w:rsidR="00C4620A" w14:paraId="32914E06" w14:textId="77777777" w:rsidTr="00E70C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162E7F7" w14:textId="4558E064" w:rsidR="00C4620A" w:rsidRDefault="00C4620A" w:rsidP="00C4620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LENGTH</w:t>
            </w:r>
          </w:p>
        </w:tc>
        <w:tc>
          <w:tcPr>
            <w:tcW w:w="3510" w:type="dxa"/>
            <w:vAlign w:val="center"/>
          </w:tcPr>
          <w:p w14:paraId="0A69C6DA" w14:textId="2679F20F" w:rsidR="00C4620A" w:rsidRDefault="002E511C" w:rsidP="00C4620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19</w:t>
            </w:r>
            <w:r w:rsidR="00C4620A"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00mm (Product contains split lengths, with up to 25% shorter boards. These may be half or 1/3 lengths)</w:t>
            </w:r>
          </w:p>
        </w:tc>
        <w:tc>
          <w:tcPr>
            <w:tcW w:w="5562" w:type="dxa"/>
            <w:vMerge/>
          </w:tcPr>
          <w:p w14:paraId="16FE3DB0" w14:textId="77777777" w:rsidR="00C4620A" w:rsidRPr="00D0082D" w:rsidRDefault="00C4620A" w:rsidP="00C4620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-67"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</w:p>
        </w:tc>
      </w:tr>
    </w:tbl>
    <w:p w14:paraId="1740840A" w14:textId="1892968B" w:rsidR="00E70C7B" w:rsidRDefault="00E70C7B" w:rsidP="00F2594F">
      <w:pPr>
        <w:pStyle w:val="BodyA"/>
        <w:spacing w:line="360" w:lineRule="auto"/>
        <w:ind w:right="-7"/>
        <w:rPr>
          <w:rStyle w:val="NoneA"/>
          <w:rFonts w:ascii="Roboto Condensed" w:hAnsi="Roboto Condensed"/>
          <w:b/>
          <w:bCs/>
          <w:color w:val="3C7132"/>
          <w:sz w:val="24"/>
          <w:szCs w:val="24"/>
          <w:u w:color="93B53E"/>
          <w:lang w:val="en-US"/>
        </w:rPr>
        <w:sectPr w:rsidR="00E70C7B" w:rsidSect="00265E72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567" w:right="567" w:bottom="567" w:left="567" w:header="737" w:footer="850" w:gutter="0"/>
          <w:cols w:space="720"/>
          <w:docGrid w:linePitch="326"/>
        </w:sectPr>
      </w:pPr>
    </w:p>
    <w:p w14:paraId="1A3F2228" w14:textId="75A6A5C7" w:rsidR="008107D9" w:rsidRPr="008107D9" w:rsidRDefault="008107D9" w:rsidP="008107D9">
      <w:pPr>
        <w:pStyle w:val="BodyA"/>
        <w:ind w:right="-7"/>
        <w:rPr>
          <w:rStyle w:val="NoneA"/>
          <w:rFonts w:ascii="Roboto Condensed" w:hAnsi="Roboto Condensed"/>
          <w:b/>
          <w:bCs/>
          <w:color w:val="auto"/>
          <w:sz w:val="24"/>
          <w:szCs w:val="24"/>
          <w:u w:color="93B53E"/>
          <w:lang w:val="en-US"/>
        </w:rPr>
      </w:pPr>
      <w:r>
        <w:rPr>
          <w:rStyle w:val="NoneA"/>
          <w:rFonts w:ascii="Roboto Condensed" w:hAnsi="Roboto Condensed"/>
          <w:b/>
          <w:bCs/>
          <w:color w:val="auto"/>
          <w:sz w:val="24"/>
          <w:szCs w:val="24"/>
          <w:u w:color="93B53E"/>
          <w:lang w:val="en-US"/>
        </w:rPr>
        <w:t>INSTALLATION METHODS</w:t>
      </w:r>
    </w:p>
    <w:tbl>
      <w:tblPr>
        <w:tblStyle w:val="PlainTable2"/>
        <w:tblW w:w="524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</w:tblGrid>
      <w:tr w:rsidR="008107D9" w14:paraId="02360050" w14:textId="77777777" w:rsidTr="00E70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8BFF06B" w14:textId="00198F1E" w:rsidR="008107D9" w:rsidRPr="00D0082D" w:rsidRDefault="008107D9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DIRECT STICK</w:t>
            </w:r>
          </w:p>
        </w:tc>
        <w:tc>
          <w:tcPr>
            <w:tcW w:w="3402" w:type="dxa"/>
            <w:vAlign w:val="center"/>
          </w:tcPr>
          <w:p w14:paraId="56772717" w14:textId="1114AD8E" w:rsidR="008107D9" w:rsidRPr="00D0082D" w:rsidRDefault="008107D9" w:rsidP="000772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" w:right="-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  <w:t>YES</w:t>
            </w:r>
          </w:p>
        </w:tc>
      </w:tr>
      <w:tr w:rsidR="008107D9" w14:paraId="7597F396" w14:textId="77777777" w:rsidTr="00E7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CB6A3A6" w14:textId="6A81FB4A" w:rsidR="008107D9" w:rsidRPr="00D0082D" w:rsidRDefault="008107D9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FLOATING ON UNDERLAY</w:t>
            </w:r>
          </w:p>
        </w:tc>
        <w:tc>
          <w:tcPr>
            <w:tcW w:w="3402" w:type="dxa"/>
            <w:vAlign w:val="center"/>
          </w:tcPr>
          <w:p w14:paraId="35B1060D" w14:textId="6D088D59" w:rsidR="008107D9" w:rsidRDefault="008107D9" w:rsidP="000772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YES</w:t>
            </w:r>
          </w:p>
        </w:tc>
      </w:tr>
      <w:tr w:rsidR="008107D9" w14:paraId="1F2DF907" w14:textId="77777777" w:rsidTr="00E70C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168A838" w14:textId="632853ED" w:rsidR="008107D9" w:rsidRPr="00D0082D" w:rsidRDefault="008107D9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OVER UNDERFLOOR HEATING</w:t>
            </w:r>
          </w:p>
        </w:tc>
        <w:tc>
          <w:tcPr>
            <w:tcW w:w="3402" w:type="dxa"/>
            <w:vAlign w:val="center"/>
          </w:tcPr>
          <w:p w14:paraId="070A4763" w14:textId="42BB62B1" w:rsidR="008107D9" w:rsidRDefault="006D5D14" w:rsidP="000772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proofErr w:type="gramStart"/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YES</w:t>
            </w:r>
            <w:proofErr w:type="gramEnd"/>
            <w:r w:rsidR="002E511C"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 xml:space="preserve"> WITH LIMITATIONS</w:t>
            </w:r>
          </w:p>
        </w:tc>
      </w:tr>
    </w:tbl>
    <w:p w14:paraId="626E98E0" w14:textId="7D23BAB3" w:rsidR="008107D9" w:rsidRDefault="008107D9" w:rsidP="00F2594F">
      <w:pPr>
        <w:pStyle w:val="BodyA"/>
        <w:spacing w:line="360" w:lineRule="auto"/>
        <w:ind w:right="-7"/>
        <w:rPr>
          <w:rStyle w:val="NoneA"/>
          <w:rFonts w:ascii="Roboto Condensed" w:hAnsi="Roboto Condensed"/>
          <w:b/>
          <w:bCs/>
          <w:color w:val="3C7132"/>
          <w:sz w:val="24"/>
          <w:szCs w:val="24"/>
          <w:u w:color="93B53E"/>
          <w:lang w:val="en-US"/>
        </w:rPr>
      </w:pPr>
    </w:p>
    <w:p w14:paraId="5C5C7A54" w14:textId="13111A55" w:rsidR="008107D9" w:rsidRDefault="008107D9" w:rsidP="002037F2">
      <w:pPr>
        <w:pStyle w:val="BodyA"/>
        <w:ind w:right="-7"/>
        <w:rPr>
          <w:rStyle w:val="NoneA"/>
          <w:rFonts w:ascii="Roboto Condensed" w:hAnsi="Roboto Condensed"/>
          <w:b/>
          <w:bCs/>
          <w:color w:val="auto"/>
          <w:sz w:val="24"/>
          <w:szCs w:val="24"/>
          <w:u w:color="93B53E"/>
          <w:lang w:val="en-US"/>
        </w:rPr>
      </w:pPr>
      <w:r>
        <w:rPr>
          <w:rStyle w:val="NoneA"/>
          <w:rFonts w:ascii="Roboto Condensed" w:hAnsi="Roboto Condensed"/>
          <w:b/>
          <w:bCs/>
          <w:color w:val="auto"/>
          <w:sz w:val="24"/>
          <w:szCs w:val="24"/>
          <w:u w:color="93B53E"/>
          <w:lang w:val="en-US"/>
        </w:rPr>
        <w:t>AUSTRALIAN STANDARDS</w:t>
      </w:r>
    </w:p>
    <w:tbl>
      <w:tblPr>
        <w:tblStyle w:val="PlainTable2"/>
        <w:tblW w:w="524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</w:tblGrid>
      <w:tr w:rsidR="00272CFA" w14:paraId="4229750E" w14:textId="77777777" w:rsidTr="00C42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5D721B2" w14:textId="3C0B2759" w:rsidR="00272CFA" w:rsidRPr="00D0082D" w:rsidRDefault="00272CFA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ACOUSTIC RATING</w:t>
            </w:r>
          </w:p>
        </w:tc>
        <w:tc>
          <w:tcPr>
            <w:tcW w:w="3402" w:type="dxa"/>
            <w:vAlign w:val="center"/>
          </w:tcPr>
          <w:p w14:paraId="09349AF6" w14:textId="2B9681F8" w:rsidR="00272CFA" w:rsidRPr="006D5D14" w:rsidRDefault="00AA4DD5" w:rsidP="000772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</w:pPr>
            <w:r w:rsidRPr="006D5D14"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  <w:t>DEPENDENT ON UNDERLAY</w:t>
            </w:r>
          </w:p>
        </w:tc>
      </w:tr>
      <w:tr w:rsidR="00272CFA" w14:paraId="2863E483" w14:textId="77777777" w:rsidTr="00C4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9E443ED" w14:textId="77777777" w:rsidR="000772B6" w:rsidRDefault="00272CFA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SLIP RATING</w:t>
            </w:r>
          </w:p>
          <w:p w14:paraId="4B7C81F0" w14:textId="13477D00" w:rsidR="000772B6" w:rsidRPr="000772B6" w:rsidRDefault="000772B6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bCs w:val="0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bCs w:val="0"/>
                <w:color w:val="000000" w:themeColor="text1"/>
                <w:sz w:val="20"/>
                <w:szCs w:val="20"/>
                <w:u w:color="93B53E"/>
              </w:rPr>
              <w:t>AS 4586-2013</w:t>
            </w:r>
          </w:p>
        </w:tc>
        <w:tc>
          <w:tcPr>
            <w:tcW w:w="3402" w:type="dxa"/>
            <w:vAlign w:val="center"/>
          </w:tcPr>
          <w:p w14:paraId="0291A497" w14:textId="7C83A180" w:rsidR="00272CFA" w:rsidRDefault="000772B6" w:rsidP="000772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" w:right="-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P</w:t>
            </w:r>
            <w:r w:rsidR="006630A4"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2</w:t>
            </w:r>
          </w:p>
        </w:tc>
      </w:tr>
      <w:tr w:rsidR="00272CFA" w14:paraId="5E041999" w14:textId="77777777" w:rsidTr="00C42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E0B1F08" w14:textId="51B52708" w:rsidR="00272CFA" w:rsidRDefault="00272CFA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FORMELDELHYDE RATING</w:t>
            </w:r>
          </w:p>
        </w:tc>
        <w:tc>
          <w:tcPr>
            <w:tcW w:w="3402" w:type="dxa"/>
            <w:vAlign w:val="center"/>
          </w:tcPr>
          <w:p w14:paraId="5BB230B9" w14:textId="6B9CBFAC" w:rsidR="00272CFA" w:rsidRDefault="00AA4DD5" w:rsidP="000772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E1</w:t>
            </w:r>
          </w:p>
        </w:tc>
      </w:tr>
      <w:tr w:rsidR="00272CFA" w14:paraId="2BE0C983" w14:textId="77777777" w:rsidTr="00C4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89A28E4" w14:textId="77777777" w:rsidR="00272CFA" w:rsidRDefault="00272CFA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b w:val="0"/>
                <w:bCs w:val="0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CRITICAL HEAT FLUX (CHF) MEAN</w:t>
            </w:r>
          </w:p>
          <w:p w14:paraId="4B594B0D" w14:textId="741B3FD3" w:rsidR="000772B6" w:rsidRDefault="000772B6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AS/ISO 9239.1-2003</w:t>
            </w:r>
          </w:p>
        </w:tc>
        <w:tc>
          <w:tcPr>
            <w:tcW w:w="3402" w:type="dxa"/>
            <w:vAlign w:val="center"/>
          </w:tcPr>
          <w:p w14:paraId="3BA108F1" w14:textId="18A55A27" w:rsidR="00272CFA" w:rsidRPr="000772B6" w:rsidRDefault="00C4620A" w:rsidP="000772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" w:right="-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b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fontstyle01"/>
                <w:rFonts w:ascii="Roboto Condensed" w:hAnsi="Roboto Condensed"/>
                <w:b w:val="0"/>
                <w:sz w:val="20"/>
                <w:szCs w:val="20"/>
              </w:rPr>
              <w:t>3</w:t>
            </w:r>
            <w:r w:rsidR="000772B6">
              <w:rPr>
                <w:rStyle w:val="fontstyle01"/>
                <w:rFonts w:ascii="Roboto Condensed" w:hAnsi="Roboto Condensed"/>
                <w:b w:val="0"/>
                <w:sz w:val="20"/>
                <w:szCs w:val="20"/>
              </w:rPr>
              <w:t>.</w:t>
            </w:r>
            <w:r>
              <w:rPr>
                <w:rStyle w:val="fontstyle01"/>
                <w:rFonts w:ascii="Roboto Condensed" w:hAnsi="Roboto Condensed"/>
                <w:b w:val="0"/>
                <w:sz w:val="20"/>
                <w:szCs w:val="20"/>
              </w:rPr>
              <w:t>2</w:t>
            </w:r>
            <w:r w:rsidR="000772B6">
              <w:rPr>
                <w:rStyle w:val="fontstyle01"/>
                <w:rFonts w:ascii="Roboto Condensed" w:hAnsi="Roboto Condensed"/>
                <w:b w:val="0"/>
                <w:sz w:val="20"/>
                <w:szCs w:val="20"/>
              </w:rPr>
              <w:t xml:space="preserve"> kW/m</w:t>
            </w:r>
            <w:r w:rsidR="000772B6">
              <w:rPr>
                <w:rStyle w:val="fontstyle01"/>
                <w:rFonts w:ascii="Roboto Condensed" w:hAnsi="Roboto Condensed"/>
                <w:b w:val="0"/>
                <w:sz w:val="20"/>
                <w:szCs w:val="20"/>
                <w:vertAlign w:val="superscript"/>
              </w:rPr>
              <w:t>2</w:t>
            </w:r>
          </w:p>
        </w:tc>
      </w:tr>
      <w:tr w:rsidR="00272CFA" w14:paraId="006059DE" w14:textId="77777777" w:rsidTr="00C42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FEA0C67" w14:textId="7A50AD3F" w:rsidR="00272CFA" w:rsidRDefault="00272CFA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JANKA HARDNESS RATING</w:t>
            </w:r>
          </w:p>
        </w:tc>
        <w:tc>
          <w:tcPr>
            <w:tcW w:w="3402" w:type="dxa"/>
            <w:vAlign w:val="center"/>
          </w:tcPr>
          <w:p w14:paraId="40EA8796" w14:textId="63BB889C" w:rsidR="00272CFA" w:rsidRDefault="00C4620A" w:rsidP="000772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9</w:t>
            </w:r>
            <w:r w:rsidR="00B90055"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.1kN</w:t>
            </w:r>
          </w:p>
        </w:tc>
      </w:tr>
    </w:tbl>
    <w:p w14:paraId="239C9E70" w14:textId="020BA802" w:rsidR="002037F2" w:rsidRDefault="002037F2" w:rsidP="002037F2">
      <w:pPr>
        <w:pStyle w:val="BodyA"/>
        <w:ind w:left="-142" w:right="-7"/>
        <w:rPr>
          <w:rStyle w:val="NoneA"/>
          <w:rFonts w:ascii="Roboto Condensed" w:hAnsi="Roboto Condensed"/>
          <w:b/>
          <w:bCs/>
          <w:color w:val="auto"/>
          <w:sz w:val="24"/>
          <w:szCs w:val="24"/>
          <w:u w:color="93B53E"/>
          <w:lang w:val="en-US"/>
        </w:rPr>
      </w:pPr>
      <w:r>
        <w:rPr>
          <w:rStyle w:val="NoneA"/>
          <w:rFonts w:ascii="Roboto Condensed" w:hAnsi="Roboto Condensed"/>
          <w:b/>
          <w:bCs/>
          <w:color w:val="auto"/>
          <w:sz w:val="24"/>
          <w:szCs w:val="24"/>
          <w:u w:color="93B53E"/>
          <w:lang w:val="en-US"/>
        </w:rPr>
        <w:t>WARRANTY</w:t>
      </w:r>
    </w:p>
    <w:tbl>
      <w:tblPr>
        <w:tblStyle w:val="PlainTable2"/>
        <w:tblW w:w="510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</w:tblGrid>
      <w:tr w:rsidR="002037F2" w14:paraId="64C6FB2A" w14:textId="77777777" w:rsidTr="00203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7C4A302" w14:textId="093DA7D3" w:rsidR="002037F2" w:rsidRPr="00D0082D" w:rsidRDefault="002037F2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RESIDENTIAL</w:t>
            </w:r>
          </w:p>
        </w:tc>
        <w:tc>
          <w:tcPr>
            <w:tcW w:w="3686" w:type="dxa"/>
            <w:vAlign w:val="center"/>
          </w:tcPr>
          <w:p w14:paraId="3DAE5A32" w14:textId="5B2ED4D4" w:rsidR="002037F2" w:rsidRPr="002037F2" w:rsidRDefault="007A69A1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  <w:t>LIFETIME</w:t>
            </w:r>
            <w:r w:rsidR="002037F2" w:rsidRPr="002037F2">
              <w:rPr>
                <w:rStyle w:val="NoneA"/>
                <w:rFonts w:ascii="Roboto Condensed" w:eastAsia="Avenir Next LT Pro Demi" w:hAnsi="Roboto Condensed" w:cs="Avenir Next LT Pro Demi"/>
                <w:b w:val="0"/>
                <w:color w:val="000000" w:themeColor="text1"/>
                <w:sz w:val="20"/>
                <w:szCs w:val="20"/>
                <w:u w:color="93B53E"/>
              </w:rPr>
              <w:t xml:space="preserve"> STRUCTURAL</w:t>
            </w:r>
          </w:p>
        </w:tc>
      </w:tr>
      <w:tr w:rsidR="002037F2" w14:paraId="34134D74" w14:textId="77777777" w:rsidTr="00203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9C73E4F" w14:textId="5B606E58" w:rsidR="002037F2" w:rsidRPr="000772B6" w:rsidRDefault="002037F2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9"/>
              <w:rPr>
                <w:rStyle w:val="NoneA"/>
                <w:rFonts w:ascii="Roboto Condensed" w:eastAsia="Avenir Next LT Pro Demi" w:hAnsi="Roboto Condensed" w:cs="Avenir Next LT Pro Demi"/>
                <w:bCs w:val="0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COMMERCIAL</w:t>
            </w:r>
          </w:p>
        </w:tc>
        <w:tc>
          <w:tcPr>
            <w:tcW w:w="3686" w:type="dxa"/>
            <w:vAlign w:val="center"/>
          </w:tcPr>
          <w:p w14:paraId="0BAE2D7A" w14:textId="7FA10ED2" w:rsidR="002037F2" w:rsidRDefault="002037F2" w:rsidP="004A5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</w:pPr>
            <w:r>
              <w:rPr>
                <w:rStyle w:val="NoneA"/>
                <w:rFonts w:ascii="Roboto Condensed" w:eastAsia="Avenir Next LT Pro Demi" w:hAnsi="Roboto Condensed" w:cs="Avenir Next LT Pro Demi"/>
                <w:color w:val="000000" w:themeColor="text1"/>
                <w:sz w:val="20"/>
                <w:szCs w:val="20"/>
                <w:u w:color="93B53E"/>
              </w:rPr>
              <w:t>10 YEARS STRUCTURAL</w:t>
            </w:r>
          </w:p>
        </w:tc>
      </w:tr>
    </w:tbl>
    <w:p w14:paraId="4C1DBB37" w14:textId="5CB63F6A" w:rsidR="002037F2" w:rsidRDefault="002E511C" w:rsidP="00AA4DD5">
      <w:pPr>
        <w:pStyle w:val="BodyA"/>
        <w:spacing w:line="360" w:lineRule="auto"/>
        <w:ind w:right="-7"/>
        <w:rPr>
          <w:rStyle w:val="NoneA"/>
          <w:rFonts w:ascii="Roboto Condensed" w:hAnsi="Roboto Condensed"/>
          <w:b/>
          <w:bCs/>
          <w:color w:val="auto"/>
          <w:sz w:val="24"/>
          <w:szCs w:val="24"/>
          <w:u w:color="93B53E"/>
          <w:lang w:val="en-US"/>
        </w:rPr>
      </w:pPr>
      <w:r>
        <w:rPr>
          <w:rStyle w:val="NoneA"/>
          <w:rFonts w:ascii="Roboto Condensed" w:hAnsi="Roboto Condensed"/>
          <w:b/>
          <w:bCs/>
          <w:noProof/>
          <w:color w:val="auto"/>
          <w:sz w:val="24"/>
          <w:szCs w:val="24"/>
          <w:u w:color="93B53E"/>
          <w:lang w:val="en-US"/>
        </w:rPr>
        <w:drawing>
          <wp:anchor distT="0" distB="0" distL="114300" distR="114300" simplePos="0" relativeHeight="251663360" behindDoc="0" locked="0" layoutInCell="1" allowOverlap="1" wp14:anchorId="76EF7678" wp14:editId="5BA0CABC">
            <wp:simplePos x="0" y="0"/>
            <wp:positionH relativeFrom="column">
              <wp:posOffset>2790190</wp:posOffset>
            </wp:positionH>
            <wp:positionV relativeFrom="page">
              <wp:posOffset>9334500</wp:posOffset>
            </wp:positionV>
            <wp:extent cx="167640" cy="459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D14">
        <w:rPr>
          <w:rStyle w:val="NoneA"/>
          <w:rFonts w:ascii="Roboto Condensed" w:hAnsi="Roboto Condensed"/>
          <w:b/>
          <w:bCs/>
          <w:noProof/>
          <w:color w:val="auto"/>
          <w:sz w:val="24"/>
          <w:szCs w:val="24"/>
          <w:u w:color="93B53E"/>
          <w:lang w:val="en-US"/>
        </w:rPr>
        <w:drawing>
          <wp:anchor distT="0" distB="0" distL="114300" distR="114300" simplePos="0" relativeHeight="251658240" behindDoc="0" locked="0" layoutInCell="1" allowOverlap="1" wp14:anchorId="04EC56B3" wp14:editId="6889EC32">
            <wp:simplePos x="0" y="0"/>
            <wp:positionH relativeFrom="margin">
              <wp:posOffset>5142865</wp:posOffset>
            </wp:positionH>
            <wp:positionV relativeFrom="page">
              <wp:posOffset>9340850</wp:posOffset>
            </wp:positionV>
            <wp:extent cx="936625" cy="4813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4"/>
                    <a:stretch/>
                  </pic:blipFill>
                  <pic:spPr bwMode="auto">
                    <a:xfrm>
                      <a:off x="0" y="0"/>
                      <a:ext cx="93662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D14">
        <w:rPr>
          <w:rStyle w:val="NoneA"/>
          <w:rFonts w:ascii="Roboto Condensed" w:eastAsia="Avenir Next LT Pro Demi" w:hAnsi="Roboto Condensed" w:cs="Avenir Next LT Pro Demi"/>
          <w:noProof/>
          <w:color w:val="000000" w:themeColor="text1"/>
          <w:sz w:val="20"/>
          <w:szCs w:val="20"/>
          <w:u w:color="93B53E"/>
        </w:rPr>
        <w:drawing>
          <wp:anchor distT="0" distB="0" distL="114300" distR="114300" simplePos="0" relativeHeight="251659264" behindDoc="0" locked="0" layoutInCell="1" allowOverlap="1" wp14:anchorId="3B329D03" wp14:editId="7245C41E">
            <wp:simplePos x="0" y="0"/>
            <wp:positionH relativeFrom="column">
              <wp:posOffset>810260</wp:posOffset>
            </wp:positionH>
            <wp:positionV relativeFrom="page">
              <wp:posOffset>9353550</wp:posOffset>
            </wp:positionV>
            <wp:extent cx="315595" cy="452120"/>
            <wp:effectExtent l="0" t="0" r="8255" b="5080"/>
            <wp:wrapThrough wrapText="bothSides">
              <wp:wrapPolygon edited="0">
                <wp:start x="0" y="0"/>
                <wp:lineTo x="0" y="20933"/>
                <wp:lineTo x="20861" y="20933"/>
                <wp:lineTo x="2086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37F2" w:rsidSect="002037F2">
      <w:type w:val="continuous"/>
      <w:pgSz w:w="11900" w:h="16840"/>
      <w:pgMar w:top="567" w:right="567" w:bottom="567" w:left="567" w:header="737" w:footer="85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CE0C" w14:textId="77777777" w:rsidR="00C577F5" w:rsidRDefault="00C577F5">
      <w:r>
        <w:separator/>
      </w:r>
    </w:p>
  </w:endnote>
  <w:endnote w:type="continuationSeparator" w:id="0">
    <w:p w14:paraId="56E1DDAD" w14:textId="77777777" w:rsidR="00C577F5" w:rsidRDefault="00C5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6044" w14:textId="77777777" w:rsidR="008D2F57" w:rsidRDefault="00C74B55">
    <w:pPr>
      <w:pStyle w:val="HeaderFooter"/>
    </w:pPr>
    <w:hyperlink r:id="rId1" w:history="1">
      <w:r w:rsidR="008D2F57">
        <w:rPr>
          <w:rStyle w:val="Hyperlink0"/>
        </w:rPr>
        <w:t>www.woodpeckerflooring.com.au</w:t>
      </w:r>
    </w:hyperlink>
    <w:r w:rsidR="008D2F57">
      <w:rPr>
        <w:rStyle w:val="NoneA"/>
        <w:rFonts w:ascii="Calibri" w:eastAsia="Calibri" w:hAnsi="Calibri" w:cs="Calibri"/>
        <w:sz w:val="14"/>
        <w:szCs w:val="14"/>
      </w:rPr>
      <w:tab/>
    </w:r>
    <w:r w:rsidR="008D2F57">
      <w:rPr>
        <w:rStyle w:val="NoneA"/>
        <w:rFonts w:ascii="Calibri" w:eastAsia="Calibri" w:hAnsi="Calibri" w:cs="Calibri"/>
        <w:sz w:val="14"/>
        <w:szCs w:val="14"/>
      </w:rPr>
      <w:tab/>
    </w:r>
    <w:r w:rsidR="008D2F57">
      <w:rPr>
        <w:rStyle w:val="NoneA"/>
        <w:rFonts w:ascii="Avenir Next LT Pro" w:hAnsi="Avenir Next LT Pro"/>
      </w:rPr>
      <w:t xml:space="preserve">Page </w:t>
    </w:r>
    <w:r w:rsidR="008D2F57">
      <w:rPr>
        <w:rStyle w:val="NoneA"/>
        <w:rFonts w:ascii="Avenir Next LT Pro" w:eastAsia="Avenir Next LT Pro" w:hAnsi="Avenir Next LT Pro" w:cs="Avenir Next LT Pro"/>
      </w:rPr>
      <w:fldChar w:fldCharType="begin"/>
    </w:r>
    <w:r w:rsidR="008D2F57">
      <w:rPr>
        <w:rStyle w:val="NoneA"/>
        <w:rFonts w:ascii="Avenir Next LT Pro" w:eastAsia="Avenir Next LT Pro" w:hAnsi="Avenir Next LT Pro" w:cs="Avenir Next LT Pro"/>
      </w:rPr>
      <w:instrText xml:space="preserve"> PAGE </w:instrText>
    </w:r>
    <w:r w:rsidR="008D2F57">
      <w:rPr>
        <w:rStyle w:val="NoneA"/>
        <w:rFonts w:ascii="Avenir Next LT Pro" w:eastAsia="Avenir Next LT Pro" w:hAnsi="Avenir Next LT Pro" w:cs="Avenir Next LT Pro"/>
      </w:rPr>
      <w:fldChar w:fldCharType="separate"/>
    </w:r>
    <w:r w:rsidR="008D2F57">
      <w:rPr>
        <w:rStyle w:val="NoneA"/>
        <w:rFonts w:ascii="Avenir Next LT Pro" w:eastAsia="Avenir Next LT Pro" w:hAnsi="Avenir Next LT Pro" w:cs="Avenir Next LT Pro"/>
      </w:rPr>
      <w:t>15</w:t>
    </w:r>
    <w:r w:rsidR="008D2F57">
      <w:rPr>
        <w:rStyle w:val="NoneA"/>
        <w:rFonts w:ascii="Avenir Next LT Pro" w:eastAsia="Avenir Next LT Pro" w:hAnsi="Avenir Next LT Pro" w:cs="Avenir Next LT Pro"/>
      </w:rPr>
      <w:fldChar w:fldCharType="end"/>
    </w:r>
    <w:r w:rsidR="008D2F57">
      <w:rPr>
        <w:rStyle w:val="NoneA"/>
        <w:rFonts w:ascii="Avenir Next LT Pro" w:hAnsi="Avenir Next LT Pro"/>
      </w:rPr>
      <w:t xml:space="preserve"> of </w:t>
    </w:r>
    <w:r w:rsidR="008D2F57">
      <w:rPr>
        <w:rStyle w:val="NoneA"/>
        <w:rFonts w:ascii="Avenir Next LT Pro" w:eastAsia="Avenir Next LT Pro" w:hAnsi="Avenir Next LT Pro" w:cs="Avenir Next LT Pro"/>
      </w:rPr>
      <w:fldChar w:fldCharType="begin"/>
    </w:r>
    <w:r w:rsidR="008D2F57">
      <w:rPr>
        <w:rStyle w:val="NoneA"/>
        <w:rFonts w:ascii="Avenir Next LT Pro" w:eastAsia="Avenir Next LT Pro" w:hAnsi="Avenir Next LT Pro" w:cs="Avenir Next LT Pro"/>
      </w:rPr>
      <w:instrText xml:space="preserve"> NUMPAGES </w:instrText>
    </w:r>
    <w:r w:rsidR="008D2F57">
      <w:rPr>
        <w:rStyle w:val="NoneA"/>
        <w:rFonts w:ascii="Avenir Next LT Pro" w:eastAsia="Avenir Next LT Pro" w:hAnsi="Avenir Next LT Pro" w:cs="Avenir Next LT Pro"/>
      </w:rPr>
      <w:fldChar w:fldCharType="separate"/>
    </w:r>
    <w:r w:rsidR="008D2F57">
      <w:rPr>
        <w:rStyle w:val="NoneA"/>
        <w:rFonts w:ascii="Avenir Next LT Pro" w:eastAsia="Avenir Next LT Pro" w:hAnsi="Avenir Next LT Pro" w:cs="Avenir Next LT Pro"/>
      </w:rPr>
      <w:t>15</w:t>
    </w:r>
    <w:r w:rsidR="008D2F57">
      <w:rPr>
        <w:rStyle w:val="NoneA"/>
        <w:rFonts w:ascii="Avenir Next LT Pro" w:eastAsia="Avenir Next LT Pro" w:hAnsi="Avenir Next LT Pro" w:cs="Avenir Next LT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7E22" w14:textId="77777777" w:rsidR="00C577F5" w:rsidRDefault="00C577F5">
      <w:r>
        <w:separator/>
      </w:r>
    </w:p>
  </w:footnote>
  <w:footnote w:type="continuationSeparator" w:id="0">
    <w:p w14:paraId="331570A2" w14:textId="77777777" w:rsidR="00C577F5" w:rsidRDefault="00C5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6B4D" w14:textId="7476FA8F" w:rsidR="0086237B" w:rsidRDefault="00C74B55">
    <w:pPr>
      <w:pStyle w:val="Header"/>
    </w:pPr>
    <w:r>
      <w:rPr>
        <w:noProof/>
      </w:rPr>
      <w:pict w14:anchorId="13773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796391" o:spid="_x0000_s2053" type="#_x0000_t75" style="position:absolute;margin-left:0;margin-top:0;width:508.55pt;height:189.6pt;z-index:-251656192;mso-position-horizontal:center;mso-position-horizontal-relative:margin;mso-position-vertical:center;mso-position-vertical-relative:margin" o:allowincell="f">
          <v:imagedata r:id="rId1" o:title="SIGNATURE AUS RANGE W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3B9E" w14:textId="40EF6A46" w:rsidR="008D2F57" w:rsidRPr="00265E72" w:rsidRDefault="005557F7">
    <w:pPr>
      <w:pStyle w:val="HeaderFooter"/>
      <w:rPr>
        <w:rStyle w:val="NoneA"/>
        <w:sz w:val="14"/>
        <w:szCs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35F912B" wp14:editId="5450DC83">
          <wp:simplePos x="0" y="0"/>
          <wp:positionH relativeFrom="margin">
            <wp:posOffset>-1905</wp:posOffset>
          </wp:positionH>
          <wp:positionV relativeFrom="margin">
            <wp:posOffset>-932815</wp:posOffset>
          </wp:positionV>
          <wp:extent cx="1627505" cy="756285"/>
          <wp:effectExtent l="0" t="0" r="0" b="5715"/>
          <wp:wrapSquare wrapText="bothSides"/>
          <wp:docPr id="1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756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74B55">
      <w:rPr>
        <w:noProof/>
      </w:rPr>
      <w:pict w14:anchorId="0FD4E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796392" o:spid="_x0000_s2054" type="#_x0000_t75" style="position:absolute;margin-left:0;margin-top:0;width:508.55pt;height:189.6pt;z-index:-251655168;mso-position-horizontal:center;mso-position-horizontal-relative:margin;mso-position-vertical:center;mso-position-vertical-relative:margin" o:allowincell="f">
          <v:imagedata r:id="rId2" o:title="SIGNATURE AUS RANGE WO" gain="19661f" blacklevel="22938f"/>
          <w10:wrap anchorx="margin" anchory="margin"/>
        </v:shape>
      </w:pict>
    </w:r>
    <w:r w:rsidR="008D2F57">
      <w:rPr>
        <w:rStyle w:val="NoneA"/>
        <w:rFonts w:ascii="Avenir Next LT Pro" w:hAnsi="Avenir Next LT Pro"/>
      </w:rPr>
      <w:tab/>
    </w:r>
    <w:r w:rsidR="008D2F57">
      <w:rPr>
        <w:rStyle w:val="NoneA"/>
        <w:rFonts w:ascii="Avenir Next LT Pro" w:hAnsi="Avenir Next LT Pro"/>
      </w:rPr>
      <w:tab/>
    </w:r>
    <w:r w:rsidR="008D2F57" w:rsidRPr="00265E72">
      <w:rPr>
        <w:rStyle w:val="NoneA"/>
        <w:sz w:val="14"/>
        <w:szCs w:val="14"/>
      </w:rPr>
      <w:t>HEAD OFFICE</w:t>
    </w:r>
  </w:p>
  <w:p w14:paraId="2EBFF779" w14:textId="77777777" w:rsidR="008D2F57" w:rsidRPr="00265E72" w:rsidRDefault="008D2F57" w:rsidP="00265E72">
    <w:pPr>
      <w:pStyle w:val="HeaderFooter"/>
      <w:jc w:val="right"/>
      <w:rPr>
        <w:rStyle w:val="NoneA"/>
        <w:sz w:val="14"/>
        <w:szCs w:val="14"/>
      </w:rPr>
    </w:pPr>
    <w:r w:rsidRPr="00265E72">
      <w:rPr>
        <w:rStyle w:val="NoneA"/>
        <w:sz w:val="14"/>
        <w:szCs w:val="14"/>
      </w:rPr>
      <w:t xml:space="preserve">25 </w:t>
    </w:r>
    <w:proofErr w:type="spellStart"/>
    <w:r w:rsidRPr="00265E72">
      <w:rPr>
        <w:rStyle w:val="NoneA"/>
        <w:sz w:val="14"/>
        <w:szCs w:val="14"/>
      </w:rPr>
      <w:t>Sundercombe</w:t>
    </w:r>
    <w:proofErr w:type="spellEnd"/>
    <w:r w:rsidRPr="00265E72">
      <w:rPr>
        <w:rStyle w:val="NoneA"/>
        <w:sz w:val="14"/>
        <w:szCs w:val="14"/>
      </w:rPr>
      <w:t xml:space="preserve"> Street, </w:t>
    </w:r>
  </w:p>
  <w:p w14:paraId="158596F4" w14:textId="77777777" w:rsidR="008D2F57" w:rsidRPr="00265E72" w:rsidRDefault="008D2F57" w:rsidP="00265E72">
    <w:pPr>
      <w:pStyle w:val="HeaderFooter"/>
      <w:jc w:val="right"/>
      <w:rPr>
        <w:rStyle w:val="NoneA"/>
        <w:sz w:val="14"/>
        <w:szCs w:val="14"/>
      </w:rPr>
    </w:pPr>
    <w:r w:rsidRPr="00265E72">
      <w:rPr>
        <w:rStyle w:val="NoneA"/>
        <w:sz w:val="14"/>
        <w:szCs w:val="14"/>
      </w:rPr>
      <w:t>Osborne Park, WA, 6017</w:t>
    </w:r>
  </w:p>
  <w:p w14:paraId="40FCD8BF" w14:textId="77777777" w:rsidR="008D2F57" w:rsidRPr="00265E72" w:rsidRDefault="008D2F57" w:rsidP="00265E72">
    <w:pPr>
      <w:pStyle w:val="HeaderFooter"/>
      <w:jc w:val="right"/>
      <w:rPr>
        <w:rStyle w:val="NoneA"/>
        <w:sz w:val="14"/>
        <w:szCs w:val="14"/>
      </w:rPr>
    </w:pPr>
    <w:r w:rsidRPr="00265E72">
      <w:rPr>
        <w:rStyle w:val="NoneA"/>
        <w:sz w:val="14"/>
        <w:szCs w:val="14"/>
      </w:rPr>
      <w:t>AUSTRALIA</w:t>
    </w:r>
  </w:p>
  <w:p w14:paraId="3F13E384" w14:textId="77777777" w:rsidR="008D2F57" w:rsidRPr="00265E72" w:rsidRDefault="008D2F57" w:rsidP="00265E72">
    <w:pPr>
      <w:pStyle w:val="HeaderFooter"/>
      <w:jc w:val="right"/>
      <w:rPr>
        <w:rStyle w:val="NoneA"/>
        <w:sz w:val="14"/>
        <w:szCs w:val="14"/>
      </w:rPr>
    </w:pPr>
  </w:p>
  <w:p w14:paraId="790C0768" w14:textId="77777777" w:rsidR="008D2F57" w:rsidRPr="00265E72" w:rsidRDefault="008D2F57" w:rsidP="00265E72">
    <w:pPr>
      <w:pStyle w:val="HeaderFooter"/>
      <w:jc w:val="right"/>
      <w:rPr>
        <w:rStyle w:val="NoneA"/>
        <w:rFonts w:eastAsia="Avenir Next LT Pro" w:cs="Avenir Next LT Pro"/>
        <w:sz w:val="14"/>
        <w:szCs w:val="14"/>
      </w:rPr>
    </w:pPr>
    <w:r w:rsidRPr="00265E72">
      <w:rPr>
        <w:rStyle w:val="NoneA"/>
        <w:sz w:val="14"/>
        <w:szCs w:val="14"/>
      </w:rPr>
      <w:t>+61 (08) 6142 1511</w:t>
    </w:r>
  </w:p>
  <w:p w14:paraId="5D85136C" w14:textId="77777777" w:rsidR="008D2F57" w:rsidRDefault="008D2F57">
    <w:pPr>
      <w:pStyle w:val="HeaderFooter"/>
    </w:pPr>
    <w:r>
      <w:rPr>
        <w:rStyle w:val="NoneA"/>
        <w:rFonts w:ascii="Avenir Next LT Pro" w:eastAsia="Avenir Next LT Pro" w:hAnsi="Avenir Next LT Pro" w:cs="Avenir Next LT Pro"/>
        <w:noProof/>
        <w:sz w:val="14"/>
        <w:szCs w:val="14"/>
      </w:rPr>
      <mc:AlternateContent>
        <mc:Choice Requires="wps">
          <w:drawing>
            <wp:inline distT="0" distB="0" distL="0" distR="0" wp14:anchorId="7F7C5062" wp14:editId="5F24C69F">
              <wp:extent cx="6834055" cy="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405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1BF5BDA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" strokeweight=".5pt">
              <v:stroke miterlimit="4" joinstyle="miter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9BFB" w14:textId="0E7C88EE" w:rsidR="0086237B" w:rsidRDefault="00C74B55">
    <w:pPr>
      <w:pStyle w:val="Header"/>
    </w:pPr>
    <w:r>
      <w:rPr>
        <w:noProof/>
      </w:rPr>
      <w:pict w14:anchorId="5A9DD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796390" o:spid="_x0000_s2052" type="#_x0000_t75" style="position:absolute;margin-left:0;margin-top:0;width:508.55pt;height:189.6pt;z-index:-251657216;mso-position-horizontal:center;mso-position-horizontal-relative:margin;mso-position-vertical:center;mso-position-vertical-relative:margin" o:allowincell="f">
          <v:imagedata r:id="rId1" o:title="SIGNATURE AUS RANGE W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2E"/>
    <w:rsid w:val="000321A6"/>
    <w:rsid w:val="000772B6"/>
    <w:rsid w:val="000A0CA9"/>
    <w:rsid w:val="000F25C4"/>
    <w:rsid w:val="001255C4"/>
    <w:rsid w:val="00146786"/>
    <w:rsid w:val="0015516B"/>
    <w:rsid w:val="00197234"/>
    <w:rsid w:val="001A1B51"/>
    <w:rsid w:val="001A381C"/>
    <w:rsid w:val="001B21B2"/>
    <w:rsid w:val="001C1B4A"/>
    <w:rsid w:val="001D686C"/>
    <w:rsid w:val="002037F2"/>
    <w:rsid w:val="002053CA"/>
    <w:rsid w:val="00241051"/>
    <w:rsid w:val="00265E72"/>
    <w:rsid w:val="00272CFA"/>
    <w:rsid w:val="00274045"/>
    <w:rsid w:val="002A5592"/>
    <w:rsid w:val="002C06C8"/>
    <w:rsid w:val="002C498B"/>
    <w:rsid w:val="002E462E"/>
    <w:rsid w:val="002E511C"/>
    <w:rsid w:val="002F36C5"/>
    <w:rsid w:val="00324DF5"/>
    <w:rsid w:val="0036215A"/>
    <w:rsid w:val="00381975"/>
    <w:rsid w:val="003967E0"/>
    <w:rsid w:val="003A10FA"/>
    <w:rsid w:val="003C1CE6"/>
    <w:rsid w:val="003D7D7C"/>
    <w:rsid w:val="0042422B"/>
    <w:rsid w:val="00472B3B"/>
    <w:rsid w:val="004A5333"/>
    <w:rsid w:val="004D2606"/>
    <w:rsid w:val="005557F7"/>
    <w:rsid w:val="00570DB4"/>
    <w:rsid w:val="005A4F38"/>
    <w:rsid w:val="005A69D4"/>
    <w:rsid w:val="00627820"/>
    <w:rsid w:val="00632EA6"/>
    <w:rsid w:val="00643F5E"/>
    <w:rsid w:val="0066243E"/>
    <w:rsid w:val="006630A4"/>
    <w:rsid w:val="00683AED"/>
    <w:rsid w:val="006B3029"/>
    <w:rsid w:val="006B32B8"/>
    <w:rsid w:val="006D5D14"/>
    <w:rsid w:val="007140D4"/>
    <w:rsid w:val="00727DC7"/>
    <w:rsid w:val="00736704"/>
    <w:rsid w:val="0075648D"/>
    <w:rsid w:val="00796AD8"/>
    <w:rsid w:val="007A4BA8"/>
    <w:rsid w:val="007A69A1"/>
    <w:rsid w:val="007C39FD"/>
    <w:rsid w:val="007E15AA"/>
    <w:rsid w:val="008107D9"/>
    <w:rsid w:val="0086237B"/>
    <w:rsid w:val="00884919"/>
    <w:rsid w:val="00892FDA"/>
    <w:rsid w:val="008B56F8"/>
    <w:rsid w:val="008D2F57"/>
    <w:rsid w:val="009157E2"/>
    <w:rsid w:val="00927C5E"/>
    <w:rsid w:val="009370FB"/>
    <w:rsid w:val="009500CC"/>
    <w:rsid w:val="009627F7"/>
    <w:rsid w:val="00990C72"/>
    <w:rsid w:val="009B021A"/>
    <w:rsid w:val="009B3990"/>
    <w:rsid w:val="009B6D39"/>
    <w:rsid w:val="009F4944"/>
    <w:rsid w:val="00A0228C"/>
    <w:rsid w:val="00A0704C"/>
    <w:rsid w:val="00AA4DD5"/>
    <w:rsid w:val="00AA6A1B"/>
    <w:rsid w:val="00AC787D"/>
    <w:rsid w:val="00AF3E84"/>
    <w:rsid w:val="00B01F63"/>
    <w:rsid w:val="00B14BCF"/>
    <w:rsid w:val="00B6365D"/>
    <w:rsid w:val="00B70862"/>
    <w:rsid w:val="00B74FF3"/>
    <w:rsid w:val="00B90055"/>
    <w:rsid w:val="00BD1069"/>
    <w:rsid w:val="00BE565C"/>
    <w:rsid w:val="00C40C05"/>
    <w:rsid w:val="00C424B5"/>
    <w:rsid w:val="00C42697"/>
    <w:rsid w:val="00C4620A"/>
    <w:rsid w:val="00C577F5"/>
    <w:rsid w:val="00C663DA"/>
    <w:rsid w:val="00C74B55"/>
    <w:rsid w:val="00C76099"/>
    <w:rsid w:val="00CA001A"/>
    <w:rsid w:val="00CA4E36"/>
    <w:rsid w:val="00CE1875"/>
    <w:rsid w:val="00CE1FA8"/>
    <w:rsid w:val="00CF4209"/>
    <w:rsid w:val="00D0082D"/>
    <w:rsid w:val="00D57898"/>
    <w:rsid w:val="00D60A7C"/>
    <w:rsid w:val="00D66951"/>
    <w:rsid w:val="00DC45FF"/>
    <w:rsid w:val="00DE7D6A"/>
    <w:rsid w:val="00E116E6"/>
    <w:rsid w:val="00E15235"/>
    <w:rsid w:val="00E61103"/>
    <w:rsid w:val="00E70C7B"/>
    <w:rsid w:val="00E96DC7"/>
    <w:rsid w:val="00EF1B36"/>
    <w:rsid w:val="00EF38BD"/>
    <w:rsid w:val="00F17B54"/>
    <w:rsid w:val="00F2594F"/>
    <w:rsid w:val="00F93C01"/>
    <w:rsid w:val="00FB6EC3"/>
    <w:rsid w:val="00FD3DB8"/>
    <w:rsid w:val="00FE7108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0E4A7E4"/>
  <w15:docId w15:val="{FD49EB5C-FE3F-4411-B34F-BBB729BB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E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center" w:pos="5386"/>
        <w:tab w:val="right" w:pos="10746"/>
      </w:tabs>
    </w:pPr>
    <w:rPr>
      <w:rFonts w:ascii="Roboto Condensed" w:hAnsi="Roboto Condensed" w:cs="Arial Unicode MS"/>
      <w:color w:val="000000"/>
      <w:sz w:val="16"/>
      <w:szCs w:val="16"/>
      <w:u w:color="000000"/>
      <w:lang w:val="en-US"/>
    </w:rPr>
  </w:style>
  <w:style w:type="character" w:customStyle="1" w:styleId="NoneA">
    <w:name w:val="None A"/>
  </w:style>
  <w:style w:type="character" w:customStyle="1" w:styleId="Hyperlink0">
    <w:name w:val="Hyperlink.0"/>
    <w:basedOn w:val="NoneA"/>
    <w:rPr>
      <w:rFonts w:ascii="Calibri" w:eastAsia="Calibri" w:hAnsi="Calibri" w:cs="Calibri"/>
      <w:sz w:val="14"/>
      <w:szCs w:val="14"/>
      <w:u w:val="none"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04"/>
    <w:rPr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5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E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5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E72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B6EC3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B6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9"/>
    </w:pPr>
    <w:rPr>
      <w:b/>
      <w:bCs/>
      <w:sz w:val="28"/>
      <w:szCs w:val="28"/>
      <w:bdr w:val="none" w:sz="0" w:space="0" w:color="auto"/>
    </w:rPr>
  </w:style>
  <w:style w:type="paragraph" w:styleId="TOC2">
    <w:name w:val="toc 2"/>
    <w:basedOn w:val="Normal"/>
    <w:next w:val="Normal"/>
    <w:autoRedefine/>
    <w:uiPriority w:val="39"/>
    <w:unhideWhenUsed/>
    <w:rsid w:val="00FB6EC3"/>
    <w:pPr>
      <w:tabs>
        <w:tab w:val="right" w:pos="8828"/>
      </w:tabs>
      <w:ind w:left="1418" w:right="1694"/>
    </w:pPr>
    <w:rPr>
      <w:rFonts w:ascii="Roboto Condensed" w:hAnsi="Roboto Condensed"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B6EC3"/>
    <w:pPr>
      <w:ind w:left="480"/>
    </w:pPr>
    <w:rPr>
      <w:rFonts w:asciiTheme="minorHAnsi" w:hAnsi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36215A"/>
    <w:rPr>
      <w:b/>
      <w:bCs/>
    </w:rPr>
  </w:style>
  <w:style w:type="table" w:styleId="TableGrid">
    <w:name w:val="Table Grid"/>
    <w:basedOn w:val="TableNormal"/>
    <w:uiPriority w:val="39"/>
    <w:rsid w:val="0063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008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D008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C39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DefaultParagraphFont"/>
    <w:rsid w:val="000772B6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odpeckerflooring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5946C5-8258-4E01-BEE8-ADE00A70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Woodpecker</dc:creator>
  <cp:keywords/>
  <dc:description/>
  <cp:lastModifiedBy>George Shi</cp:lastModifiedBy>
  <cp:revision>3</cp:revision>
  <cp:lastPrinted>2019-03-07T03:44:00Z</cp:lastPrinted>
  <dcterms:created xsi:type="dcterms:W3CDTF">2023-09-26T04:36:00Z</dcterms:created>
  <dcterms:modified xsi:type="dcterms:W3CDTF">2023-09-26T04:37:00Z</dcterms:modified>
</cp:coreProperties>
</file>